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Nájemní smlouva k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2235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Pronajímatel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„Pronajímatel“)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prohlašuje, že je vlastníkem bytu, případně že je oprávněn byt přenechat do nájmu: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left"/>
      </w:pPr>
      <w:r>
        <w:t xml:space="preserve">(dále jen „Byt“). Součástí nájmu je také toto příslušenství a vybavení: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Pronajímatel přenechává Byt Nájemci k zajištění bytových potřeb Nájemce a členů jeho domácnosti a Nájemce se zavazuje platit za to nájemné a zálohy na služby.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nájmu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 se sjednává na dobu neurčitou / na dobu určitou ode dne ______________. Je-li sjednán na dobu určitou, skončí dnem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Pokračuje-li Nájemce v užívání Bytu po dobu alespoň tří měsíců po dni, kdy měl nájem na dobu určitou skončit, a Pronajímatel ho v této době písemně nevyzve k opuštění Bytu, platí, že nájem je znovu ujednán na stejnou dobu, na jakou byl ujednán původně, nejvýše však na dva roky.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Nájemné, služby a jistota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Nájemné činí </w:t>
      </w:r>
      <w:r>
        <w:rPr>
          <w:b/>
          <w:bCs/>
        </w:rPr>
        <w:t xml:space="preserve">________________ Kč</w:t>
      </w:r>
      <w:r>
        <w:t xml:space="preserve"> měsíčně.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Záloha na služby spojené s užíváním Bytu činí ________________ Kč měsíčně. Pronajímatel vyúčtuje skutečné náklady na služby a doručí vyúčtování Nájemci nejpozději do 4 měsíců po skončení zúčtovacího období; přeplatek nebo nedoplatek se vyrovná ve lhůtě, kterou stanoví zákon č. 67/2013 Sb. Na žádost Nájemce mu Pronajímatel umožní nahlédnout do podkladů vyúčtování a pořídit si z nich kopie.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Nájemné a zálohy jsou splatné ________________________ převodem na účet Pronajímatele ______________.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Nájemné lze měnit dohodou smluvních stran nebo postupem podle § 2249 a § 2250 občanského zákoníku.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Nájemce složí při podpisu smlouvy, nejpozději však při předání Bytu, jistotu ve výši ________________ Kč na zajištění nájemného a dalších povinností z nájmu. Při skončení nájmu Pronajímatel jistotu Nájemci bez zbytečného odkladu vrátí; započte si přitom, co mu Nájemce z nájmu případně dluží. Nájemce má právo na úroky z jistoty od jejího poskytnutí alespoň ve výši zákonné sazby.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Práva a povinnosti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předá Nájemci Byt ve stavu způsobilém k řádnému užívání a udržuje ho v tomto stavu. O předání sepíší strany předávací protokol se stavy měřidel, počtem klíčů a popisem stavu Bytu.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Pronajímatel předá Nájemci nejpozději při předání Bytu průkaz energetické náročnosti budovy nebo jiný doklad o energetické náročnosti, pokud mu tuto povinnost ukládá zákon o hospodaření energií.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užívá Byt řádně a v souladu s touto smlouvou, provádí a hradí běžnou údržbu a drobné opravy podle nařízení vlády č. 308/2015 Sb. Vady, které má odstranit Pronajímatel, mu bez zbytečného odkladu oznámí.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V Bytě bude bydlet nejvýše ________ osob včetně Nájemce. Zvýšení počtu osob Nájemce oznámí Pronajímateli do dvou měsíců; k přijetí dalšího člena domácnosti je třeba souhlas Pronajímatele, pokud nejde o osobu blízkou nebo o jiný případ zvláštního zřetele hodný.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Nájemce nesmí bez písemného souhlasu Pronajímatele provádět stavební úpravy ani jiné podstatné změny Bytu.</w:t>
      </w:r>
    </w:p>
    <w:p>
      <w:pPr>
        <w:spacing w:before="0" w:after="80"/>
        <w:ind w:left="397" w:hanging="397"/>
        <w:jc w:val="both"/>
      </w:pPr>
      <w:r>
        <w:t xml:space="preserve">6.</w:t>
        <w:tab/>
        <w:t xml:space="preserve"/>
      </w:r>
      <w:r>
        <w:t xml:space="preserve">Nájemce, který v Bytě sám trvale bydlí, může dát do podnájmu jeho část i bez souhlasu Pronajímatele. Jinak smí dát Byt nebo jeho část do podnájmu jen s písemným souhlasem Pronajímatele.</w:t>
      </w:r>
    </w:p>
    <w:p>
      <w:pPr>
        <w:spacing w:before="0" w:after="80"/>
        <w:ind w:left="397" w:hanging="397"/>
        <w:jc w:val="both"/>
      </w:pPr>
      <w:r>
        <w:t xml:space="preserve">7.</w:t>
        <w:tab/>
        <w:t xml:space="preserve"/>
      </w:r>
      <w:r>
        <w:t xml:space="preserve">Nájemce umožní Pronajímateli po předchozí dohodě vstup do Bytu kvůli kontrole jeho stavu, odečtu měřidel a nutným opravám.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Skončení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 skončí uplynutím sjednané doby, dohodou smluvních stran nebo výpovědí.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může nájem na dobu neurčitou vypovědět i bez uvedení důvodu. Nájem na dobu určitou může Nájemce vypovědět, změní-li se okolnosti, z nichž strany při uzavření smlouvy zřejmě vycházely, do té míry, že po něm nelze rozumně požadovat, aby v nájmu pokračoval.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Pronajímatel může nájem vypovědět jen z důvodů, které stanoví § 2288 občanského zákoníku, a důvod musí ve výpovědi uvést. Ve výpovědi musí Nájemce poučit o jeho právu vznést proti výpovědi námitky a navrhnout přezkoumání oprávněnosti výpovědi soudem, jinak je výpověď neplatná. Nájemce může návrh na přezkoumání podat do dvou měsíců ode dne, kdy mu výpověď došla.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Výpověď musí být písemná a musí dojít druhé straně. Výpovědní doba činí 3 měsíce a běží od prvního dne kalendářního měsíce následujícího poté, co výpověď došla druhé straně.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Poruší-li Nájemce svou povinnost zvlášť závažným způsobem, zejména nezaplatí-li nájemné a náklady na služby za dobu alespoň tří měsíců, může Pronajímatel vypovědět nájem bez výpovědní doby za podmínek § 2291 občanského zákoníku. Ve výpovědi uvede, v čem zvlášť závažné porušení spočívá, a předem Nájemce písemně vyzve, aby v přiměřené lhůtě odstranil své závadné chování.</w:t>
      </w:r>
    </w:p>
    <w:p>
      <w:pPr>
        <w:spacing w:before="0" w:after="80"/>
        <w:ind w:left="397" w:hanging="397"/>
        <w:jc w:val="both"/>
      </w:pPr>
      <w:r>
        <w:t xml:space="preserve">6.</w:t>
        <w:tab/>
        <w:t xml:space="preserve"/>
      </w:r>
      <w:r>
        <w:t xml:space="preserve">Při skončení nájmu Nájemce předá Byt vyklizený a ve stavu, v jakém ho převzal, s přihlédnutím k obvyklému opotřebení při běžném užívání a k vadám, které je povinen odstranit Pronajímatel. Byt je předán, jakmile Pronajímatel obdrží klíče a nic mu nebrání v přístupu do Bytu a v jeho užívání. O předání sepíší strany protokol.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 K ujednáním, která zkracují práva Nájemce stanovená zákonem na ochranu nájemce bytu, ani k ujednáním, která Nájemci ukládají povinnost zjevně nepřiměřenou, se nepřihlíží.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Pronajímatel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podpisuj.cz/vzory-smluv/najemni-smlouva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 k bytu</dc:title>
  <dc:creator>Podpisuj.cz</dc:creator>
  <dc:language>cs-CZ</dc:language>
  <dcterms:created xsi:type="dcterms:W3CDTF">2026-11-06T22:07:57Z</dcterms:created>
  <dcterms:modified xsi:type="dcterms:W3CDTF">2026-11-06T22:07:57Z</dcterms:modified>
</cp:coreProperties>
</file>