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Rámcová smlouva o spolupráci a dodávkách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1746 odst. 2 a § 2079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Dodavatel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„Dodavatel“)</w:t>
      </w:r>
    </w:p>
    <w:p>
      <w:pPr>
        <w:keepNext/>
        <w:spacing w:before="120" w:after="60"/>
      </w:pPr>
      <w:r>
        <w:rPr>
          <w:b/>
          <w:bCs/>
        </w:rPr>
        <w:t xml:space="preserve">Odběratel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„Odběratel“)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Tato smlouva upravuje podmínky dlouhodobé spolupráce smluvních stran při opakovaných dodávkách tohoto zboží (dále jen „Zboží“):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Jednotlivé dodávky se uskutečňují na základě dílčích kupních smluv uzavíraných postupem podle článku II (dále jen „Dílčí smlouva“). Na každou Dílčí smlouvu se použije tato smlouva, nestanoví-li Dílčí smlouva výslovně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sama o sobě nezakládá povinnost Odběratele Zboží odebrat ani povinnost Dodavatele Zboží dodat v určitém množství.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Objednávky a uzavírání Dílčích smluv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Odběratel objednává Zboží ________________________. V objednávce uvede druh a množství Zboží, požadovaný termín a místo dodání a kontaktní osobu.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Dodavatel objednávku potvrdí nebo odmítne do ________________________ od jejího doručení. Dílčí smlouva je uzavřena okamžikem, kdy Odběrateli dojde potvrzení objednávky.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Potvrzení s dodatkem nebo odchylkou, byť nepodstatnou, je novým návrhem a Dílčí smlouva vznikne až jeho přijetím Odběratelem. Smluvní strany tím předem vylučují přijetí nabídky s dodatkem nebo odchylkou podle § 1740 odst. 3 občanského zákoníku.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Ceny a platební podmínky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Ceny Zboží se řídí ceníkem Dodavatele platným v den potvrzení objednávky / ceníkem, který tvoří přílohu této smlouvy / cenovou nabídkou Dodavatele ke každé jednotlivé objednávce. Změnu ceníku oznámí Dodavatel Odběrateli ________________________; na objednávky potvrzené před účinností změny se použijí dosavadní ceny.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Ceny jsou uvedeny bez daně z přidané hodnoty, kterou Dodavatel připočte v zákonné sazbě. / Ceny jsou konečné, Dodavatel není plátcem daně z přidané hodnoty. / Ceny jsou uvedeny včetně daně z přidané hodnoty.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Dodavatel vystaví fakturu po dodání Zboží se splatností ________ dnů ode dne vystavení. Faktura je zaplacena připsáním částky na účet Dodavatele ______________.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Při prodlení s platbou zaplatí Odběratel Dodavateli smluvní pokutu ve výši ________________________. Je-li Odběratel v prodlení s platbou déle než 14 dnů, může Dodavatel pozastavit další dodávky, dokud Odběratel dluh neuhradí.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Dodání, přechod nebezpečí a vlastnictví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Dodavatel dodá Zboží do ________________________, nestanoví-li Dílčí smlouva jiný termín. Dodavatel doručí zboží na adresu Odběratele na své náklady. / Dodavatel doručí zboží na adresu Odběratele, dopravné hradí Odběratel podle ceníku Dodavatele. / Odběratel si zboží vyzvedne v provozovně Dodavatele.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Dodání potvrdí Odběratel podpisem dodacího listu. Nebezpečí škody na Zboží přechází na Odběratele převzetím Zboží.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Vlastnické právo ke Zboží přechází na Odběratele až úplným zaplacením kupní ceny. Do té doby nesmí Odběratel Zboží zastavit ani jinak zatížit; prodávat ho v rámci běžného obchodu smí.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Jakost a vady Zboží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Dodavatel dodá Zboží v množství, jakosti a provedení podle Dílčí smlouvy, a není-li v ní nic ujednáno, v jakosti obvyklé pro daný účel.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Odběratel si Zboží prohlédne co nejdříve po převzetí. Zjevné vady a chybějící množství oznámí Dodavateli písemně do ________________________, skryté vady bez zbytečného odkladu poté, co je zjistil.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Zboží vadné, má Odběratel podle své volby právo na dodání chybějícího nebo náhradního Zboží, na odstranění vady opravou nebo na přiměřenou slevu z kupní ceny. Odstoupit od Dílčí smlouvy může, je-li vadným plněním porušena podstatným způsobem.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Odpovědnost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Každá smluvní strana odpovídá za škodu, kterou způsobí porušením této smlouvy nebo Dílčí smlouvy. Náhrada škody je omezena na cenu Zboží z Dílčí smlouvy, při jejímž plnění škoda vznikla.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Omezení podle odstavce 1 neplatí pro škodu způsobenou úmyslně nebo z hrubé nedbalosti ani pro újmu na přirozených právech člověka.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Zaplacením smluvní pokuty není dotčeno právo na náhradu škody.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Mlčenlivost</w:t>
      </w:r>
    </w:p>
    <w:p>
      <w:pPr>
        <w:spacing w:before="0" w:after="120"/>
        <w:jc w:val="both"/>
      </w:pPr>
      <w:r>
        <w:t xml:space="preserve">Smluvní strany zachovají mlčenlivost o obchodních podmínkách této spolupráce, o cenách a o všech informacích o druhé straně, které nejsou veřejně známé, a to i po dobu 3 let po skončení smlouvy. Osobní údaje, které si při spolupráci předají, zpracují jen v rozsahu nezbytném pro plnění této smlouvy a v souladu s předpisy o ochraně osobních údajů.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Trvání a ukončení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Smlouva se uzavírá na dobu neurčitou a nabývá účinnosti dnem podpisu oběma smluvními stranami.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Kterákoli strana může smlouvu písemně vypovědět bez udání důvodu s výpovědní dobou ________________________, která začíná běžet prvním dnem měsíce následujícího po doručení výpovědi.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Kterákoli strana může od smlouvy odstoupit, poruší-li ji druhá strana podstatným způsobem, zejména je-li v prodlení s platbou nebo dodáním déle než 30 dnů, a nezjedná-li nápravu ani v dodatečné přiměřené lhůtě, kterou jí druhá strana písemně poskytne.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Dílčí smlouvy uzavřené před skončením této smlouvy se dokončí podle jejích ustanovení.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IX.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jsou podnikateli a uzavírají smlouvu při svém podnikání. Práva a povinnosti, které tato smlouva neupravuje, se řídí občanským zákoníkem, zejména ustanoveními o kupní smlouvě.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Obchodní podmínky kterékoli strany se použijí jen tehdy, pokud na ně tato smlouva nebo Dílčí smlouva výslovně odkazuje.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Písemnosti si strany mohou doručovat i e-mailem na adresy uvedené v této smlouvě.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Dodavatel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Odběratel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podpisuj.cz/vzory-smluv/ramcova-smlouva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Rámcová smlouva o spolupráci a dodávkách</dc:title>
  <dc:creator>Podpisuj.cz</dc:creator>
  <dc:language>cs-CZ</dc:language>
  <dcterms:created xsi:type="dcterms:W3CDTF">2026-11-06T22:02:34Z</dcterms:created>
  <dcterms:modified xsi:type="dcterms:W3CDTF">2026-11-06T22:02:34Z</dcterms:modified>
</cp:coreProperties>
</file>